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231" w:rsidRPr="005F3231" w:rsidRDefault="005F3231" w:rsidP="005F3231">
      <w:pPr>
        <w:suppressAutoHyphens/>
        <w:jc w:val="center"/>
        <w:rPr>
          <w:color w:val="000000"/>
          <w:sz w:val="32"/>
          <w:szCs w:val="32"/>
          <w:shd w:val="clear" w:color="auto" w:fill="FFFFFF"/>
          <w:lang w:eastAsia="ar-SA"/>
        </w:rPr>
      </w:pPr>
      <w:r w:rsidRPr="005F3231">
        <w:rPr>
          <w:color w:val="000000"/>
          <w:sz w:val="32"/>
          <w:szCs w:val="32"/>
          <w:shd w:val="clear" w:color="auto" w:fill="FFFFFF"/>
          <w:lang w:eastAsia="ar-SA"/>
        </w:rPr>
        <w:t>«Пересечение Байкала»</w:t>
      </w:r>
    </w:p>
    <w:p w:rsidR="005F3231" w:rsidRPr="00D11A35" w:rsidRDefault="005F3231" w:rsidP="005F3231">
      <w:pPr>
        <w:ind w:left="1416" w:firstLine="708"/>
        <w:rPr>
          <w:color w:val="000000"/>
          <w:sz w:val="22"/>
        </w:rPr>
      </w:pPr>
    </w:p>
    <w:p w:rsidR="005F3231" w:rsidRDefault="005F3231" w:rsidP="005F3231">
      <w:pPr>
        <w:shd w:val="clear" w:color="auto" w:fill="FFFFFF"/>
        <w:spacing w:line="270" w:lineRule="atLeast"/>
        <w:textAlignment w:val="top"/>
        <w:rPr>
          <w:b/>
          <w:color w:val="000000"/>
          <w:sz w:val="22"/>
        </w:rPr>
      </w:pPr>
    </w:p>
    <w:p w:rsidR="005F3231" w:rsidRDefault="005F3231" w:rsidP="005F3231">
      <w:pPr>
        <w:shd w:val="clear" w:color="auto" w:fill="FFFFFF"/>
        <w:spacing w:line="270" w:lineRule="atLeast"/>
        <w:textAlignment w:val="top"/>
        <w:rPr>
          <w:b/>
          <w:color w:val="000000"/>
          <w:sz w:val="22"/>
        </w:rPr>
      </w:pPr>
      <w:r w:rsidRPr="00D11A35">
        <w:rPr>
          <w:b/>
          <w:color w:val="000000"/>
          <w:sz w:val="22"/>
        </w:rPr>
        <w:t>День 1</w:t>
      </w:r>
    </w:p>
    <w:p w:rsidR="005F3231" w:rsidRDefault="005F3231" w:rsidP="005F3231">
      <w:pPr>
        <w:shd w:val="clear" w:color="auto" w:fill="FFFFFF"/>
        <w:spacing w:line="270" w:lineRule="atLeast"/>
        <w:textAlignment w:val="top"/>
        <w:rPr>
          <w:color w:val="000000"/>
          <w:sz w:val="22"/>
        </w:rPr>
      </w:pPr>
      <w:r w:rsidRPr="00D11A35">
        <w:rPr>
          <w:color w:val="000000"/>
          <w:sz w:val="22"/>
        </w:rPr>
        <w:t>Прибытие в Иркутск. Встреча в аэропорту</w:t>
      </w:r>
      <w:r w:rsidR="00006518">
        <w:rPr>
          <w:color w:val="000000"/>
          <w:sz w:val="22"/>
        </w:rPr>
        <w:t xml:space="preserve"> или на ж/д вокзале г. Иркутск</w:t>
      </w:r>
      <w:r w:rsidRPr="00D11A35">
        <w:rPr>
          <w:color w:val="000000"/>
          <w:sz w:val="22"/>
        </w:rPr>
        <w:t xml:space="preserve">. Обзорная экскурсия по </w:t>
      </w:r>
      <w:r w:rsidR="00006518">
        <w:rPr>
          <w:color w:val="000000"/>
          <w:sz w:val="22"/>
        </w:rPr>
        <w:t>городу</w:t>
      </w:r>
      <w:r w:rsidRPr="00D11A35">
        <w:rPr>
          <w:color w:val="000000"/>
          <w:sz w:val="22"/>
        </w:rPr>
        <w:t>: исторический центр -вечный огонь - памятник первопроходцам - Московские ворота- Знаменский монастырь - памятник адмиралу Колчаку - ул. Карл</w:t>
      </w:r>
      <w:r w:rsidR="00E21DF5">
        <w:rPr>
          <w:color w:val="000000"/>
          <w:sz w:val="22"/>
        </w:rPr>
        <w:t>а-Маркса - Памятник Алекса</w:t>
      </w:r>
      <w:r w:rsidR="007E20A4">
        <w:rPr>
          <w:color w:val="000000"/>
          <w:sz w:val="22"/>
        </w:rPr>
        <w:t xml:space="preserve">ндру </w:t>
      </w:r>
      <w:r w:rsidR="00E21DF5">
        <w:rPr>
          <w:color w:val="000000"/>
          <w:sz w:val="22"/>
        </w:rPr>
        <w:t xml:space="preserve">III </w:t>
      </w:r>
      <w:r w:rsidRPr="00D11A35">
        <w:rPr>
          <w:color w:val="000000"/>
          <w:sz w:val="22"/>
        </w:rPr>
        <w:t xml:space="preserve">- 130 квартал. Обед во время экскурсии. </w:t>
      </w:r>
      <w:r w:rsidR="00006518" w:rsidRPr="00D11A35">
        <w:rPr>
          <w:color w:val="000000"/>
          <w:sz w:val="22"/>
        </w:rPr>
        <w:t xml:space="preserve">Размещение в гостинице или мини-гостинице. </w:t>
      </w:r>
      <w:r w:rsidRPr="00D11A35">
        <w:rPr>
          <w:color w:val="000000"/>
          <w:sz w:val="22"/>
        </w:rPr>
        <w:t>Свободное время.</w:t>
      </w:r>
    </w:p>
    <w:p w:rsidR="005F3231" w:rsidRPr="005F3231" w:rsidRDefault="005F3231" w:rsidP="005F3231">
      <w:pPr>
        <w:shd w:val="clear" w:color="auto" w:fill="FFFFFF"/>
        <w:spacing w:line="270" w:lineRule="atLeast"/>
        <w:textAlignment w:val="top"/>
        <w:rPr>
          <w:b/>
          <w:color w:val="000000"/>
          <w:sz w:val="22"/>
        </w:rPr>
      </w:pPr>
      <w:r w:rsidRPr="00D11A35">
        <w:rPr>
          <w:color w:val="000000"/>
          <w:sz w:val="22"/>
        </w:rPr>
        <w:t xml:space="preserve">Питание включено – обед, завтрак и ужин – самостоятельно. </w:t>
      </w:r>
    </w:p>
    <w:p w:rsidR="005F3231" w:rsidRDefault="005F3231" w:rsidP="005F3231">
      <w:pPr>
        <w:shd w:val="clear" w:color="auto" w:fill="FFFFFF"/>
        <w:spacing w:line="270" w:lineRule="atLeast"/>
        <w:textAlignment w:val="top"/>
        <w:rPr>
          <w:b/>
          <w:color w:val="000000"/>
          <w:sz w:val="22"/>
        </w:rPr>
      </w:pPr>
    </w:p>
    <w:p w:rsidR="005F3231" w:rsidRPr="00D11A35" w:rsidRDefault="005F3231" w:rsidP="005F3231">
      <w:pPr>
        <w:shd w:val="clear" w:color="auto" w:fill="FFFFFF"/>
        <w:spacing w:line="270" w:lineRule="atLeast"/>
        <w:textAlignment w:val="top"/>
        <w:rPr>
          <w:b/>
          <w:color w:val="000000"/>
          <w:sz w:val="22"/>
        </w:rPr>
      </w:pPr>
      <w:r w:rsidRPr="00D11A35">
        <w:rPr>
          <w:b/>
          <w:color w:val="000000"/>
          <w:sz w:val="22"/>
        </w:rPr>
        <w:t>День 2</w:t>
      </w:r>
    </w:p>
    <w:p w:rsidR="005F3231" w:rsidRPr="00D11A35" w:rsidRDefault="005F3231" w:rsidP="005F3231">
      <w:pPr>
        <w:shd w:val="clear" w:color="auto" w:fill="FFFFFF"/>
        <w:spacing w:line="270" w:lineRule="atLeast"/>
        <w:textAlignment w:val="top"/>
        <w:rPr>
          <w:color w:val="000000"/>
          <w:sz w:val="22"/>
        </w:rPr>
      </w:pPr>
      <w:r w:rsidRPr="00D11A35">
        <w:rPr>
          <w:color w:val="000000"/>
          <w:sz w:val="22"/>
        </w:rPr>
        <w:t xml:space="preserve">Завтрак. В 10ч. трансфер на остров Ольхон на микроавтобусе (280км, время в пути около 6 часов). Прибытие в п. Хужир, туристический центр острова, размещение на базе отдыха.  Поздний обед. После обеда пешая экскурсия на мыс Бурхан (скала Шаманка), обитель главного божества Ольхона, сакральное место, почитаемое со времен появления первых шаманов. Ужин. </w:t>
      </w:r>
    </w:p>
    <w:p w:rsidR="005F3231" w:rsidRPr="00D11A35" w:rsidRDefault="005F3231" w:rsidP="005F3231">
      <w:pPr>
        <w:shd w:val="clear" w:color="auto" w:fill="FFFFFF"/>
        <w:spacing w:line="270" w:lineRule="atLeast"/>
        <w:textAlignment w:val="top"/>
        <w:rPr>
          <w:color w:val="000000"/>
          <w:sz w:val="22"/>
        </w:rPr>
      </w:pPr>
      <w:r w:rsidRPr="00D11A35">
        <w:rPr>
          <w:color w:val="000000"/>
          <w:sz w:val="22"/>
        </w:rPr>
        <w:t xml:space="preserve">Питание включено – завтрак, обед и ужин. </w:t>
      </w:r>
    </w:p>
    <w:p w:rsidR="005F3231" w:rsidRPr="00D11A35" w:rsidRDefault="005F3231" w:rsidP="005F3231">
      <w:pPr>
        <w:shd w:val="clear" w:color="auto" w:fill="FFFFFF"/>
        <w:spacing w:line="270" w:lineRule="atLeast"/>
        <w:textAlignment w:val="top"/>
        <w:rPr>
          <w:color w:val="000000"/>
          <w:sz w:val="22"/>
        </w:rPr>
      </w:pPr>
    </w:p>
    <w:p w:rsidR="005F3231" w:rsidRDefault="005F3231" w:rsidP="005F3231">
      <w:pPr>
        <w:shd w:val="clear" w:color="auto" w:fill="FFFFFF"/>
        <w:spacing w:line="270" w:lineRule="atLeast"/>
        <w:textAlignment w:val="top"/>
        <w:rPr>
          <w:b/>
          <w:color w:val="000000"/>
          <w:sz w:val="22"/>
        </w:rPr>
      </w:pPr>
      <w:r w:rsidRPr="00D11A35">
        <w:rPr>
          <w:b/>
          <w:color w:val="000000"/>
          <w:sz w:val="22"/>
        </w:rPr>
        <w:t>День 3</w:t>
      </w:r>
    </w:p>
    <w:p w:rsidR="005F3231" w:rsidRDefault="005F3231" w:rsidP="005F3231">
      <w:pPr>
        <w:shd w:val="clear" w:color="auto" w:fill="FFFFFF"/>
        <w:spacing w:line="270" w:lineRule="atLeast"/>
        <w:textAlignment w:val="top"/>
        <w:rPr>
          <w:color w:val="000000"/>
          <w:sz w:val="22"/>
        </w:rPr>
      </w:pPr>
      <w:r w:rsidRPr="00D11A35">
        <w:rPr>
          <w:color w:val="000000"/>
          <w:sz w:val="22"/>
        </w:rPr>
        <w:t>Завтрак. Сегодня вы посетите юг острова</w:t>
      </w:r>
      <w:r w:rsidR="004125FF">
        <w:rPr>
          <w:color w:val="000000"/>
          <w:sz w:val="22"/>
        </w:rPr>
        <w:t xml:space="preserve"> Ольхон: мыс </w:t>
      </w:r>
      <w:proofErr w:type="spellStart"/>
      <w:r w:rsidR="004125FF">
        <w:rPr>
          <w:color w:val="000000"/>
          <w:sz w:val="22"/>
        </w:rPr>
        <w:t>Хоргой</w:t>
      </w:r>
      <w:proofErr w:type="spellEnd"/>
      <w:r w:rsidR="004125FF">
        <w:rPr>
          <w:color w:val="000000"/>
          <w:sz w:val="22"/>
        </w:rPr>
        <w:t>, на котором</w:t>
      </w:r>
      <w:r w:rsidRPr="00D11A35">
        <w:rPr>
          <w:color w:val="000000"/>
          <w:sz w:val="22"/>
        </w:rPr>
        <w:t xml:space="preserve"> н</w:t>
      </w:r>
      <w:bookmarkStart w:id="0" w:name="_GoBack"/>
      <w:bookmarkEnd w:id="0"/>
      <w:r w:rsidRPr="00D11A35">
        <w:rPr>
          <w:color w:val="000000"/>
          <w:sz w:val="22"/>
        </w:rPr>
        <w:t xml:space="preserve">аходится древняя стена </w:t>
      </w:r>
      <w:proofErr w:type="spellStart"/>
      <w:r w:rsidRPr="00D11A35">
        <w:rPr>
          <w:color w:val="000000"/>
          <w:sz w:val="22"/>
        </w:rPr>
        <w:t>курыкан</w:t>
      </w:r>
      <w:proofErr w:type="spellEnd"/>
      <w:r w:rsidRPr="00D11A35">
        <w:rPr>
          <w:color w:val="000000"/>
          <w:sz w:val="22"/>
        </w:rPr>
        <w:t>, а также</w:t>
      </w:r>
      <w:hyperlink r:id="rId5" w:history="1">
        <w:r w:rsidRPr="00D11A35">
          <w:rPr>
            <w:color w:val="000000"/>
            <w:sz w:val="22"/>
          </w:rPr>
          <w:t> </w:t>
        </w:r>
      </w:hyperlink>
      <w:r w:rsidRPr="00D11A35">
        <w:rPr>
          <w:color w:val="000000"/>
          <w:sz w:val="22"/>
        </w:rPr>
        <w:t xml:space="preserve">буддийскую ступу Просветления на острове </w:t>
      </w:r>
      <w:proofErr w:type="spellStart"/>
      <w:r w:rsidRPr="00D11A35">
        <w:rPr>
          <w:color w:val="000000"/>
          <w:sz w:val="22"/>
        </w:rPr>
        <w:t>Огой</w:t>
      </w:r>
      <w:proofErr w:type="spellEnd"/>
      <w:r w:rsidRPr="00D11A35">
        <w:rPr>
          <w:color w:val="000000"/>
          <w:sz w:val="22"/>
        </w:rPr>
        <w:t>. После обеда на свежем воздухе вы сможете полюбоваться уникальными ледяными пещерами Байкала! Возвращение на базу, ужин. По желанию — баня (за дополнительную плату).</w:t>
      </w:r>
    </w:p>
    <w:p w:rsidR="005F3231" w:rsidRPr="005F3231" w:rsidRDefault="005F3231" w:rsidP="005F3231">
      <w:pPr>
        <w:shd w:val="clear" w:color="auto" w:fill="FFFFFF"/>
        <w:spacing w:line="270" w:lineRule="atLeast"/>
        <w:textAlignment w:val="top"/>
        <w:rPr>
          <w:b/>
          <w:color w:val="000000"/>
          <w:sz w:val="22"/>
        </w:rPr>
      </w:pPr>
      <w:r w:rsidRPr="00D11A35">
        <w:rPr>
          <w:color w:val="000000"/>
          <w:sz w:val="22"/>
        </w:rPr>
        <w:t>Завтрак, обед и ужин включены в стоимость.</w:t>
      </w:r>
    </w:p>
    <w:p w:rsidR="005F3231" w:rsidRDefault="005F3231" w:rsidP="005F3231">
      <w:pPr>
        <w:shd w:val="clear" w:color="auto" w:fill="FFFFFF"/>
        <w:spacing w:line="270" w:lineRule="atLeast"/>
        <w:textAlignment w:val="top"/>
        <w:rPr>
          <w:b/>
          <w:color w:val="000000"/>
          <w:sz w:val="22"/>
        </w:rPr>
      </w:pPr>
    </w:p>
    <w:p w:rsidR="005F3231" w:rsidRPr="00D11A35" w:rsidRDefault="005F3231" w:rsidP="005F3231">
      <w:pPr>
        <w:shd w:val="clear" w:color="auto" w:fill="FFFFFF"/>
        <w:spacing w:line="270" w:lineRule="atLeast"/>
        <w:textAlignment w:val="top"/>
        <w:rPr>
          <w:b/>
          <w:color w:val="000000"/>
          <w:sz w:val="22"/>
        </w:rPr>
      </w:pPr>
      <w:r w:rsidRPr="00D11A35">
        <w:rPr>
          <w:b/>
          <w:color w:val="000000"/>
          <w:sz w:val="22"/>
        </w:rPr>
        <w:t>День 4</w:t>
      </w:r>
    </w:p>
    <w:p w:rsidR="005F3231" w:rsidRPr="00D11A35" w:rsidRDefault="005F3231" w:rsidP="005F3231">
      <w:pPr>
        <w:shd w:val="clear" w:color="auto" w:fill="FFFFFF"/>
        <w:spacing w:line="270" w:lineRule="atLeast"/>
        <w:textAlignment w:val="top"/>
        <w:rPr>
          <w:color w:val="000000"/>
          <w:sz w:val="22"/>
        </w:rPr>
      </w:pPr>
      <w:r w:rsidRPr="00D11A35">
        <w:rPr>
          <w:color w:val="000000"/>
          <w:sz w:val="22"/>
        </w:rPr>
        <w:t xml:space="preserve">Завтрак. Рано утром отправление на внедорожнике (УАЗ) на северную оконечность острова, мыс </w:t>
      </w:r>
      <w:proofErr w:type="spellStart"/>
      <w:r w:rsidRPr="00D11A35">
        <w:rPr>
          <w:color w:val="000000"/>
          <w:sz w:val="22"/>
        </w:rPr>
        <w:t>Хобой</w:t>
      </w:r>
      <w:proofErr w:type="spellEnd"/>
      <w:r w:rsidRPr="00D11A35">
        <w:rPr>
          <w:color w:val="000000"/>
          <w:sz w:val="22"/>
        </w:rPr>
        <w:t xml:space="preserve">. По пути остановки в самых интересных местах, осмотр ледяных пещер и гротов. Обед-пикник на мысе </w:t>
      </w:r>
      <w:proofErr w:type="spellStart"/>
      <w:r w:rsidRPr="00D11A35">
        <w:rPr>
          <w:color w:val="000000"/>
          <w:sz w:val="22"/>
        </w:rPr>
        <w:t>Хобой</w:t>
      </w:r>
      <w:proofErr w:type="spellEnd"/>
      <w:r w:rsidRPr="00D11A35">
        <w:rPr>
          <w:color w:val="000000"/>
          <w:sz w:val="22"/>
        </w:rPr>
        <w:t xml:space="preserve">. Далее мы начинаем пересечение Байкала от острова Ольхон до </w:t>
      </w:r>
      <w:proofErr w:type="spellStart"/>
      <w:r w:rsidRPr="00D11A35">
        <w:rPr>
          <w:color w:val="000000"/>
          <w:sz w:val="22"/>
        </w:rPr>
        <w:t>Баргузинского</w:t>
      </w:r>
      <w:proofErr w:type="spellEnd"/>
      <w:r w:rsidRPr="00D11A35">
        <w:rPr>
          <w:color w:val="000000"/>
          <w:sz w:val="22"/>
        </w:rPr>
        <w:t xml:space="preserve"> залива. По пути мы будем проезжать самое глубокое и широкое место Байкала. Вечером прибытие в п. Усть-Баргузин. Размещение в гостевом доме, ужин. </w:t>
      </w:r>
    </w:p>
    <w:p w:rsidR="005F3231" w:rsidRDefault="00E21DF5" w:rsidP="005F3231">
      <w:pPr>
        <w:shd w:val="clear" w:color="auto" w:fill="FFFFFF"/>
        <w:spacing w:line="270" w:lineRule="atLeast"/>
        <w:textAlignment w:val="top"/>
        <w:rPr>
          <w:b/>
          <w:color w:val="000000"/>
          <w:sz w:val="22"/>
        </w:rPr>
      </w:pPr>
      <w:r w:rsidRPr="00D11A35">
        <w:rPr>
          <w:color w:val="000000"/>
          <w:sz w:val="22"/>
        </w:rPr>
        <w:t>Завтрак, обед</w:t>
      </w:r>
      <w:r w:rsidR="00034EDD">
        <w:rPr>
          <w:color w:val="000000"/>
          <w:sz w:val="22"/>
        </w:rPr>
        <w:t>-пикник</w:t>
      </w:r>
      <w:r w:rsidRPr="00D11A35">
        <w:rPr>
          <w:color w:val="000000"/>
          <w:sz w:val="22"/>
        </w:rPr>
        <w:t xml:space="preserve"> и ужин </w:t>
      </w:r>
      <w:proofErr w:type="gramStart"/>
      <w:r w:rsidRPr="00D11A35">
        <w:rPr>
          <w:color w:val="000000"/>
          <w:sz w:val="22"/>
        </w:rPr>
        <w:t>включены</w:t>
      </w:r>
      <w:proofErr w:type="gramEnd"/>
      <w:r w:rsidRPr="00D11A35">
        <w:rPr>
          <w:color w:val="000000"/>
          <w:sz w:val="22"/>
        </w:rPr>
        <w:t xml:space="preserve"> в стоимость.</w:t>
      </w:r>
    </w:p>
    <w:p w:rsidR="00E21DF5" w:rsidRPr="00E21DF5" w:rsidRDefault="00E21DF5" w:rsidP="005F3231">
      <w:pPr>
        <w:shd w:val="clear" w:color="auto" w:fill="FFFFFF"/>
        <w:spacing w:line="270" w:lineRule="atLeast"/>
        <w:textAlignment w:val="top"/>
        <w:rPr>
          <w:b/>
          <w:color w:val="000000"/>
          <w:sz w:val="22"/>
        </w:rPr>
      </w:pPr>
    </w:p>
    <w:p w:rsidR="005F3231" w:rsidRDefault="005F3231" w:rsidP="005F3231">
      <w:pPr>
        <w:shd w:val="clear" w:color="auto" w:fill="FFFFFF"/>
        <w:spacing w:line="270" w:lineRule="atLeast"/>
        <w:textAlignment w:val="top"/>
        <w:rPr>
          <w:b/>
          <w:color w:val="000000"/>
          <w:sz w:val="22"/>
        </w:rPr>
      </w:pPr>
      <w:r w:rsidRPr="00D11A35">
        <w:rPr>
          <w:b/>
          <w:color w:val="000000"/>
          <w:sz w:val="22"/>
        </w:rPr>
        <w:t>День 5</w:t>
      </w:r>
    </w:p>
    <w:p w:rsidR="005F3231" w:rsidRPr="00034EDD" w:rsidRDefault="00034EDD" w:rsidP="005F3231">
      <w:pPr>
        <w:shd w:val="clear" w:color="auto" w:fill="FFFFFF"/>
        <w:spacing w:line="270" w:lineRule="atLeast"/>
        <w:textAlignment w:val="top"/>
        <w:rPr>
          <w:color w:val="000000" w:themeColor="text1"/>
          <w:sz w:val="22"/>
          <w:szCs w:val="22"/>
          <w:shd w:val="clear" w:color="auto" w:fill="FFFFFF"/>
        </w:rPr>
      </w:pPr>
      <w:r w:rsidRPr="00034EDD">
        <w:rPr>
          <w:color w:val="000000" w:themeColor="text1"/>
          <w:sz w:val="22"/>
          <w:szCs w:val="22"/>
          <w:shd w:val="clear" w:color="auto" w:fill="FFFFFF"/>
        </w:rPr>
        <w:t xml:space="preserve">Завтрак. Сегодня группа отправляется на экскурсию в одно из самых известных мест Байкала – </w:t>
      </w:r>
      <w:proofErr w:type="spellStart"/>
      <w:r w:rsidRPr="00034EDD">
        <w:rPr>
          <w:color w:val="000000" w:themeColor="text1"/>
          <w:sz w:val="22"/>
          <w:szCs w:val="22"/>
          <w:shd w:val="clear" w:color="auto" w:fill="FFFFFF"/>
        </w:rPr>
        <w:t>Чивыркуйский</w:t>
      </w:r>
      <w:proofErr w:type="spellEnd"/>
      <w:r w:rsidRPr="00034EDD">
        <w:rPr>
          <w:color w:val="000000" w:themeColor="text1"/>
          <w:sz w:val="22"/>
          <w:szCs w:val="22"/>
          <w:shd w:val="clear" w:color="auto" w:fill="FFFFFF"/>
        </w:rPr>
        <w:t xml:space="preserve"> залив.  Экскурсия проходит по живописным местам, среди белоснежных горных вершин и прозрачных льдов Байкала. После обеда - посещение горячего термального источника в бухте Змеиная, где вы можете искупаться. Вечером возвращение на базу отдыха. Ужин. </w:t>
      </w:r>
    </w:p>
    <w:p w:rsidR="00034EDD" w:rsidRPr="00D11A35" w:rsidRDefault="00034EDD" w:rsidP="005F3231">
      <w:pPr>
        <w:shd w:val="clear" w:color="auto" w:fill="FFFFFF"/>
        <w:spacing w:line="270" w:lineRule="atLeast"/>
        <w:textAlignment w:val="top"/>
        <w:rPr>
          <w:color w:val="000000"/>
          <w:sz w:val="22"/>
        </w:rPr>
      </w:pPr>
    </w:p>
    <w:p w:rsidR="005F3231" w:rsidRDefault="005F3231" w:rsidP="005F3231">
      <w:pPr>
        <w:shd w:val="clear" w:color="auto" w:fill="FFFFFF"/>
        <w:spacing w:line="270" w:lineRule="atLeast"/>
        <w:textAlignment w:val="top"/>
        <w:rPr>
          <w:b/>
          <w:color w:val="000000"/>
          <w:sz w:val="22"/>
        </w:rPr>
      </w:pPr>
      <w:r w:rsidRPr="00D11A35">
        <w:rPr>
          <w:b/>
          <w:color w:val="000000"/>
          <w:sz w:val="22"/>
        </w:rPr>
        <w:t>День 6</w:t>
      </w:r>
    </w:p>
    <w:p w:rsidR="005F3231" w:rsidRPr="00D11A35" w:rsidRDefault="005F3231" w:rsidP="005F3231">
      <w:pPr>
        <w:shd w:val="clear" w:color="auto" w:fill="FFFFFF"/>
        <w:spacing w:line="270" w:lineRule="atLeast"/>
        <w:textAlignment w:val="top"/>
        <w:rPr>
          <w:color w:val="000000"/>
          <w:sz w:val="22"/>
        </w:rPr>
      </w:pPr>
      <w:r w:rsidRPr="00D11A35">
        <w:rPr>
          <w:color w:val="000000"/>
          <w:sz w:val="22"/>
        </w:rPr>
        <w:t>Завтрак</w:t>
      </w:r>
      <w:r w:rsidR="007E20A4">
        <w:rPr>
          <w:color w:val="000000"/>
          <w:sz w:val="22"/>
        </w:rPr>
        <w:t xml:space="preserve">. Отправление на микроавтобусе </w:t>
      </w:r>
      <w:r w:rsidRPr="00D11A35">
        <w:rPr>
          <w:color w:val="000000"/>
          <w:sz w:val="22"/>
        </w:rPr>
        <w:t xml:space="preserve">в Улан-Удэ. Остановка на обед в кафе бурятской кухни (оплачивается </w:t>
      </w:r>
      <w:r w:rsidR="007E20A4">
        <w:rPr>
          <w:color w:val="000000"/>
          <w:sz w:val="22"/>
        </w:rPr>
        <w:t>самостоятельно)</w:t>
      </w:r>
      <w:r w:rsidRPr="00D11A35">
        <w:rPr>
          <w:color w:val="000000"/>
          <w:sz w:val="22"/>
        </w:rPr>
        <w:t xml:space="preserve">. Прибытие в Улан-Удэ. Экскурсия в Иволгинский Дацан, главный центр буддизма в России. Ужин. Вечером посадка в поезд (купе) до Иркутска. </w:t>
      </w:r>
    </w:p>
    <w:p w:rsidR="00CA7D20" w:rsidRPr="005F3231" w:rsidRDefault="00CA7D20" w:rsidP="00CA7D20">
      <w:pPr>
        <w:shd w:val="clear" w:color="auto" w:fill="FFFFFF"/>
        <w:spacing w:line="270" w:lineRule="atLeast"/>
        <w:textAlignment w:val="top"/>
        <w:rPr>
          <w:b/>
          <w:color w:val="000000"/>
          <w:sz w:val="22"/>
        </w:rPr>
      </w:pPr>
      <w:r>
        <w:rPr>
          <w:color w:val="000000"/>
          <w:sz w:val="22"/>
        </w:rPr>
        <w:t xml:space="preserve">Завтрак </w:t>
      </w:r>
      <w:r w:rsidRPr="00D11A35">
        <w:rPr>
          <w:color w:val="000000"/>
          <w:sz w:val="22"/>
        </w:rPr>
        <w:t>и ужин включены в стоимость</w:t>
      </w:r>
      <w:r>
        <w:rPr>
          <w:color w:val="000000"/>
          <w:sz w:val="22"/>
        </w:rPr>
        <w:t>, обед – самостоятельно.</w:t>
      </w:r>
    </w:p>
    <w:p w:rsidR="005F3231" w:rsidRPr="00D11A35" w:rsidRDefault="005F3231" w:rsidP="005F3231">
      <w:pPr>
        <w:shd w:val="clear" w:color="auto" w:fill="FFFFFF"/>
        <w:spacing w:line="270" w:lineRule="atLeast"/>
        <w:textAlignment w:val="top"/>
        <w:rPr>
          <w:color w:val="000000"/>
          <w:sz w:val="22"/>
        </w:rPr>
      </w:pPr>
    </w:p>
    <w:p w:rsidR="005F3231" w:rsidRDefault="005F3231" w:rsidP="005F3231">
      <w:pPr>
        <w:shd w:val="clear" w:color="auto" w:fill="FFFFFF"/>
        <w:spacing w:line="270" w:lineRule="atLeast"/>
        <w:textAlignment w:val="top"/>
        <w:rPr>
          <w:b/>
          <w:color w:val="000000"/>
          <w:sz w:val="22"/>
        </w:rPr>
      </w:pPr>
      <w:r w:rsidRPr="00D11A35">
        <w:rPr>
          <w:b/>
          <w:color w:val="000000"/>
          <w:sz w:val="22"/>
        </w:rPr>
        <w:t>День 7</w:t>
      </w:r>
    </w:p>
    <w:p w:rsidR="005F3231" w:rsidRDefault="007E20A4" w:rsidP="00CA7D20">
      <w:pPr>
        <w:rPr>
          <w:color w:val="000000"/>
          <w:sz w:val="22"/>
        </w:rPr>
      </w:pPr>
      <w:r>
        <w:rPr>
          <w:color w:val="000000"/>
          <w:sz w:val="22"/>
        </w:rPr>
        <w:t>Прибытие</w:t>
      </w:r>
      <w:r w:rsidR="00CA7D20" w:rsidRPr="00D11A35">
        <w:rPr>
          <w:color w:val="000000"/>
          <w:sz w:val="22"/>
        </w:rPr>
        <w:t xml:space="preserve">в </w:t>
      </w:r>
      <w:r w:rsidR="00CA7D20">
        <w:rPr>
          <w:color w:val="000000"/>
          <w:sz w:val="22"/>
        </w:rPr>
        <w:t xml:space="preserve">07:30 утра на ж/д вокзал г. </w:t>
      </w:r>
      <w:r w:rsidR="005F3231" w:rsidRPr="00D11A35">
        <w:rPr>
          <w:color w:val="000000"/>
          <w:sz w:val="22"/>
        </w:rPr>
        <w:t>Иркутск</w:t>
      </w:r>
      <w:r w:rsidR="00CA7D20">
        <w:rPr>
          <w:color w:val="000000"/>
          <w:sz w:val="22"/>
        </w:rPr>
        <w:t>.</w:t>
      </w:r>
    </w:p>
    <w:p w:rsidR="005F3231" w:rsidRDefault="005F3231" w:rsidP="005F3231">
      <w:pPr>
        <w:rPr>
          <w:color w:val="000000"/>
          <w:sz w:val="22"/>
        </w:rPr>
      </w:pPr>
      <w:r w:rsidRPr="00D11A35">
        <w:rPr>
          <w:color w:val="000000"/>
          <w:sz w:val="22"/>
        </w:rPr>
        <w:t>Конец программы.</w:t>
      </w:r>
    </w:p>
    <w:p w:rsidR="00CA7D20" w:rsidRPr="00D11A35" w:rsidRDefault="00CA7D20" w:rsidP="005F3231">
      <w:pPr>
        <w:rPr>
          <w:color w:val="000000"/>
          <w:sz w:val="22"/>
        </w:rPr>
      </w:pPr>
      <w:r>
        <w:rPr>
          <w:color w:val="000000"/>
          <w:sz w:val="22"/>
        </w:rPr>
        <w:t>Питание в этот день не включено.</w:t>
      </w:r>
    </w:p>
    <w:p w:rsidR="005F3231" w:rsidRDefault="005F3231" w:rsidP="005F3231">
      <w:pPr>
        <w:shd w:val="clear" w:color="auto" w:fill="FFFFFF"/>
        <w:spacing w:before="100" w:beforeAutospacing="1" w:after="100" w:afterAutospacing="1"/>
        <w:jc w:val="both"/>
        <w:outlineLvl w:val="1"/>
        <w:rPr>
          <w:b/>
          <w:color w:val="000000"/>
          <w:sz w:val="22"/>
        </w:rPr>
      </w:pPr>
    </w:p>
    <w:p w:rsidR="00CA7D20" w:rsidRDefault="00CA7D20" w:rsidP="005F3231">
      <w:pPr>
        <w:shd w:val="clear" w:color="auto" w:fill="FFFFFF"/>
        <w:spacing w:before="100" w:beforeAutospacing="1" w:after="100" w:afterAutospacing="1"/>
        <w:jc w:val="both"/>
        <w:outlineLvl w:val="1"/>
        <w:rPr>
          <w:b/>
          <w:color w:val="000000"/>
          <w:sz w:val="22"/>
        </w:rPr>
      </w:pPr>
    </w:p>
    <w:p w:rsidR="00F561FA" w:rsidRPr="00F561FA" w:rsidRDefault="00F561FA" w:rsidP="00F561FA">
      <w:pPr>
        <w:shd w:val="clear" w:color="auto" w:fill="FFFFFF"/>
        <w:spacing w:before="100" w:beforeAutospacing="1" w:after="100" w:afterAutospacing="1"/>
        <w:jc w:val="both"/>
        <w:outlineLvl w:val="1"/>
        <w:rPr>
          <w:rFonts w:ascii="Arial" w:hAnsi="Arial" w:cs="Arial"/>
          <w:b/>
          <w:bCs/>
          <w:color w:val="666666"/>
          <w:sz w:val="36"/>
          <w:szCs w:val="36"/>
          <w:lang w:eastAsia="zh-CN"/>
        </w:rPr>
      </w:pPr>
      <w:r w:rsidRPr="00F561FA">
        <w:rPr>
          <w:rFonts w:ascii="Verdana" w:hAnsi="Verdana" w:cs="Arial"/>
          <w:b/>
          <w:bCs/>
          <w:color w:val="666666"/>
          <w:sz w:val="18"/>
          <w:szCs w:val="18"/>
          <w:lang w:eastAsia="zh-CN"/>
        </w:rPr>
        <w:lastRenderedPageBreak/>
        <w:t>Стоимость тура на 1 человека:</w:t>
      </w:r>
    </w:p>
    <w:p w:rsidR="00F561FA" w:rsidRPr="00F561FA" w:rsidRDefault="00F561FA" w:rsidP="00F561FA">
      <w:pPr>
        <w:shd w:val="clear" w:color="auto" w:fill="FFFFFF"/>
        <w:spacing w:before="100" w:beforeAutospacing="1" w:after="100" w:afterAutospacing="1"/>
        <w:jc w:val="both"/>
        <w:outlineLvl w:val="1"/>
        <w:rPr>
          <w:rFonts w:ascii="Arial" w:hAnsi="Arial" w:cs="Arial"/>
          <w:b/>
          <w:bCs/>
          <w:color w:val="666666"/>
          <w:sz w:val="36"/>
          <w:szCs w:val="36"/>
          <w:lang w:eastAsia="zh-CN"/>
        </w:rPr>
      </w:pPr>
      <w:r w:rsidRPr="00F561FA">
        <w:rPr>
          <w:rFonts w:ascii="Verdana" w:hAnsi="Verdana" w:cs="Arial"/>
          <w:b/>
          <w:bCs/>
          <w:color w:val="666666"/>
          <w:sz w:val="18"/>
          <w:szCs w:val="18"/>
          <w:lang w:eastAsia="zh-CN"/>
        </w:rPr>
        <w:t>Эконом вариант: 41 900 рублей</w:t>
      </w:r>
    </w:p>
    <w:p w:rsidR="00F561FA" w:rsidRPr="00F561FA" w:rsidRDefault="00F561FA" w:rsidP="00F561FA">
      <w:pPr>
        <w:shd w:val="clear" w:color="auto" w:fill="FFFFFF"/>
        <w:spacing w:before="100" w:beforeAutospacing="1" w:after="100" w:afterAutospacing="1"/>
        <w:jc w:val="both"/>
        <w:outlineLvl w:val="1"/>
        <w:rPr>
          <w:rFonts w:ascii="Arial" w:hAnsi="Arial" w:cs="Arial"/>
          <w:b/>
          <w:bCs/>
          <w:color w:val="666666"/>
          <w:sz w:val="36"/>
          <w:szCs w:val="36"/>
          <w:lang w:eastAsia="zh-CN"/>
        </w:rPr>
      </w:pPr>
      <w:r w:rsidRPr="00F561FA">
        <w:rPr>
          <w:rFonts w:ascii="Verdana" w:hAnsi="Verdana" w:cs="Arial"/>
          <w:b/>
          <w:bCs/>
          <w:color w:val="666666"/>
          <w:sz w:val="18"/>
          <w:lang w:eastAsia="zh-CN"/>
        </w:rPr>
        <w:t>Стандартный вариант: 45 900 рублей</w:t>
      </w:r>
    </w:p>
    <w:p w:rsidR="00F561FA" w:rsidRPr="00F561FA" w:rsidRDefault="00F561FA" w:rsidP="00F561FA">
      <w:pPr>
        <w:shd w:val="clear" w:color="auto" w:fill="FFFFFF"/>
        <w:spacing w:before="100" w:beforeAutospacing="1" w:after="100" w:afterAutospacing="1"/>
        <w:jc w:val="both"/>
        <w:outlineLvl w:val="1"/>
        <w:rPr>
          <w:rFonts w:ascii="Arial" w:hAnsi="Arial" w:cs="Arial"/>
          <w:b/>
          <w:bCs/>
          <w:color w:val="666666"/>
          <w:sz w:val="36"/>
          <w:szCs w:val="36"/>
          <w:lang w:eastAsia="zh-CN"/>
        </w:rPr>
      </w:pPr>
      <w:r w:rsidRPr="00F561FA">
        <w:rPr>
          <w:rFonts w:ascii="Verdana" w:hAnsi="Verdana" w:cs="Arial"/>
          <w:b/>
          <w:bCs/>
          <w:color w:val="666666"/>
          <w:sz w:val="18"/>
          <w:szCs w:val="18"/>
          <w:lang w:eastAsia="zh-CN"/>
        </w:rPr>
        <w:t>Доплата за одноместное размещение: 10 000 рублей.</w:t>
      </w:r>
    </w:p>
    <w:p w:rsidR="00F561FA" w:rsidRPr="00F561FA" w:rsidRDefault="00F561FA" w:rsidP="00F561FA">
      <w:pPr>
        <w:shd w:val="clear" w:color="auto" w:fill="FFFFFF"/>
        <w:spacing w:before="100" w:beforeAutospacing="1" w:after="100" w:afterAutospacing="1"/>
        <w:jc w:val="both"/>
        <w:rPr>
          <w:rFonts w:ascii="Arial" w:hAnsi="Arial" w:cs="Arial"/>
          <w:color w:val="666666"/>
          <w:sz w:val="18"/>
          <w:szCs w:val="18"/>
          <w:lang w:eastAsia="zh-CN"/>
        </w:rPr>
      </w:pPr>
      <w:r w:rsidRPr="00F561FA">
        <w:rPr>
          <w:rFonts w:ascii="Verdana" w:hAnsi="Verdana" w:cs="Arial"/>
          <w:color w:val="666666"/>
          <w:sz w:val="18"/>
          <w:szCs w:val="18"/>
          <w:lang w:eastAsia="zh-CN"/>
        </w:rPr>
        <w:t>*Скидка на тур для детей до 12 лет – 20%</w:t>
      </w:r>
    </w:p>
    <w:p w:rsidR="00034EDD" w:rsidRPr="00034EDD" w:rsidRDefault="00034EDD" w:rsidP="00034EDD">
      <w:pPr>
        <w:pStyle w:val="aa"/>
        <w:rPr>
          <w:rFonts w:ascii="Arial" w:hAnsi="Arial"/>
          <w:b/>
          <w:sz w:val="22"/>
          <w:szCs w:val="22"/>
          <w:lang w:eastAsia="zh-CN"/>
        </w:rPr>
      </w:pPr>
      <w:r w:rsidRPr="00034EDD">
        <w:rPr>
          <w:b/>
          <w:sz w:val="22"/>
          <w:szCs w:val="22"/>
          <w:lang w:eastAsia="zh-CN"/>
        </w:rPr>
        <w:t>В стоимость включено:</w:t>
      </w:r>
    </w:p>
    <w:p w:rsidR="00034EDD" w:rsidRPr="00034EDD" w:rsidRDefault="00034EDD" w:rsidP="00034EDD">
      <w:pPr>
        <w:pStyle w:val="aa"/>
        <w:rPr>
          <w:rFonts w:ascii="Arial" w:hAnsi="Arial"/>
          <w:sz w:val="22"/>
          <w:szCs w:val="22"/>
          <w:lang w:eastAsia="zh-CN"/>
        </w:rPr>
      </w:pPr>
      <w:r w:rsidRPr="00034EDD">
        <w:rPr>
          <w:sz w:val="22"/>
          <w:szCs w:val="22"/>
          <w:lang w:eastAsia="zh-CN"/>
        </w:rPr>
        <w:t>1. Встреча в 09:00 утра (время местное) в аэропорту или на ж/</w:t>
      </w:r>
      <w:proofErr w:type="spellStart"/>
      <w:r w:rsidRPr="00034EDD">
        <w:rPr>
          <w:sz w:val="22"/>
          <w:szCs w:val="22"/>
          <w:lang w:eastAsia="zh-CN"/>
        </w:rPr>
        <w:t>д</w:t>
      </w:r>
      <w:proofErr w:type="spellEnd"/>
      <w:r w:rsidRPr="00034EDD">
        <w:rPr>
          <w:sz w:val="22"/>
          <w:szCs w:val="22"/>
          <w:lang w:eastAsia="zh-CN"/>
        </w:rPr>
        <w:t xml:space="preserve"> вокзале </w:t>
      </w:r>
      <w:proofErr w:type="gramStart"/>
      <w:r w:rsidRPr="00034EDD">
        <w:rPr>
          <w:sz w:val="22"/>
          <w:szCs w:val="22"/>
          <w:lang w:eastAsia="zh-CN"/>
        </w:rPr>
        <w:t>г</w:t>
      </w:r>
      <w:proofErr w:type="gramEnd"/>
      <w:r w:rsidRPr="00034EDD">
        <w:rPr>
          <w:sz w:val="22"/>
          <w:szCs w:val="22"/>
          <w:lang w:eastAsia="zh-CN"/>
        </w:rPr>
        <w:t>. Иркутска</w:t>
      </w:r>
    </w:p>
    <w:p w:rsidR="00034EDD" w:rsidRPr="00034EDD" w:rsidRDefault="00034EDD" w:rsidP="00034EDD">
      <w:pPr>
        <w:pStyle w:val="aa"/>
        <w:rPr>
          <w:rFonts w:ascii="Arial" w:hAnsi="Arial"/>
          <w:sz w:val="22"/>
          <w:szCs w:val="22"/>
          <w:lang w:eastAsia="zh-CN"/>
        </w:rPr>
      </w:pPr>
      <w:r w:rsidRPr="00034EDD">
        <w:rPr>
          <w:sz w:val="22"/>
          <w:szCs w:val="22"/>
          <w:lang w:eastAsia="zh-CN"/>
        </w:rPr>
        <w:t>2. Размещение в Иркутске:</w:t>
      </w:r>
    </w:p>
    <w:p w:rsidR="00034EDD" w:rsidRPr="00034EDD" w:rsidRDefault="00034EDD" w:rsidP="00034EDD">
      <w:pPr>
        <w:pStyle w:val="aa"/>
        <w:rPr>
          <w:rFonts w:ascii="Arial" w:hAnsi="Arial"/>
          <w:sz w:val="22"/>
          <w:szCs w:val="22"/>
          <w:lang w:eastAsia="zh-CN"/>
        </w:rPr>
      </w:pPr>
      <w:r w:rsidRPr="00034EDD">
        <w:rPr>
          <w:sz w:val="22"/>
          <w:szCs w:val="22"/>
          <w:lang w:eastAsia="zh-CN"/>
        </w:rPr>
        <w:t>Вариант эконом – 2-х или 3-хместный номер в мини-гостинице, душ и туалет на этаже</w:t>
      </w:r>
    </w:p>
    <w:p w:rsidR="00034EDD" w:rsidRPr="00034EDD" w:rsidRDefault="00034EDD" w:rsidP="00034EDD">
      <w:pPr>
        <w:pStyle w:val="aa"/>
        <w:rPr>
          <w:rFonts w:ascii="Arial" w:hAnsi="Arial"/>
          <w:sz w:val="22"/>
          <w:szCs w:val="22"/>
          <w:lang w:eastAsia="zh-CN"/>
        </w:rPr>
      </w:pPr>
      <w:r w:rsidRPr="00034EDD">
        <w:rPr>
          <w:sz w:val="22"/>
          <w:szCs w:val="22"/>
          <w:lang w:eastAsia="zh-CN"/>
        </w:rPr>
        <w:t>Вариант стандарт – 2-х или 3-хместный номер в гостинице, душ и туалет в номере</w:t>
      </w:r>
    </w:p>
    <w:p w:rsidR="00034EDD" w:rsidRPr="00034EDD" w:rsidRDefault="00034EDD" w:rsidP="00034EDD">
      <w:pPr>
        <w:pStyle w:val="aa"/>
        <w:rPr>
          <w:rFonts w:ascii="Arial" w:hAnsi="Arial"/>
          <w:sz w:val="22"/>
          <w:szCs w:val="22"/>
          <w:lang w:eastAsia="zh-CN"/>
        </w:rPr>
      </w:pPr>
      <w:r w:rsidRPr="00034EDD">
        <w:rPr>
          <w:sz w:val="22"/>
          <w:szCs w:val="22"/>
          <w:lang w:eastAsia="zh-CN"/>
        </w:rPr>
        <w:t>3. Обзорная экскурсия по Иркутску в сопровождении гида</w:t>
      </w:r>
    </w:p>
    <w:p w:rsidR="00034EDD" w:rsidRPr="00034EDD" w:rsidRDefault="00034EDD" w:rsidP="00034EDD">
      <w:pPr>
        <w:pStyle w:val="aa"/>
        <w:rPr>
          <w:rFonts w:ascii="Arial" w:hAnsi="Arial"/>
          <w:sz w:val="22"/>
          <w:szCs w:val="22"/>
          <w:lang w:eastAsia="zh-CN"/>
        </w:rPr>
      </w:pPr>
      <w:r w:rsidRPr="00034EDD">
        <w:rPr>
          <w:sz w:val="22"/>
          <w:szCs w:val="22"/>
          <w:lang w:eastAsia="zh-CN"/>
        </w:rPr>
        <w:t>4. Трансфер Иркутск – Ольхон</w:t>
      </w:r>
    </w:p>
    <w:p w:rsidR="00034EDD" w:rsidRPr="00034EDD" w:rsidRDefault="00034EDD" w:rsidP="00034EDD">
      <w:pPr>
        <w:pStyle w:val="aa"/>
        <w:rPr>
          <w:rFonts w:ascii="Arial" w:hAnsi="Arial"/>
          <w:sz w:val="22"/>
          <w:szCs w:val="22"/>
          <w:lang w:eastAsia="zh-CN"/>
        </w:rPr>
      </w:pPr>
      <w:r w:rsidRPr="00034EDD">
        <w:rPr>
          <w:sz w:val="22"/>
          <w:szCs w:val="22"/>
          <w:lang w:eastAsia="zh-CN"/>
        </w:rPr>
        <w:t xml:space="preserve">5. Размещение на </w:t>
      </w:r>
      <w:proofErr w:type="spellStart"/>
      <w:r w:rsidRPr="00034EDD">
        <w:rPr>
          <w:sz w:val="22"/>
          <w:szCs w:val="22"/>
          <w:lang w:eastAsia="zh-CN"/>
        </w:rPr>
        <w:t>Ольхоне</w:t>
      </w:r>
      <w:proofErr w:type="spellEnd"/>
      <w:r w:rsidRPr="00034EDD">
        <w:rPr>
          <w:sz w:val="22"/>
          <w:szCs w:val="22"/>
          <w:lang w:eastAsia="zh-CN"/>
        </w:rPr>
        <w:t xml:space="preserve"> мини-отель «Байкал»:</w:t>
      </w:r>
    </w:p>
    <w:p w:rsidR="00034EDD" w:rsidRPr="00034EDD" w:rsidRDefault="00034EDD" w:rsidP="00034EDD">
      <w:pPr>
        <w:pStyle w:val="aa"/>
        <w:rPr>
          <w:rFonts w:ascii="Arial" w:hAnsi="Arial"/>
          <w:sz w:val="22"/>
          <w:szCs w:val="22"/>
          <w:lang w:eastAsia="zh-CN"/>
        </w:rPr>
      </w:pPr>
      <w:r w:rsidRPr="00034EDD">
        <w:rPr>
          <w:sz w:val="22"/>
          <w:szCs w:val="22"/>
          <w:lang w:eastAsia="zh-CN"/>
        </w:rPr>
        <w:t>Вариант эконом – 2-х или 3-хместный номер, душ и туалет на этаже</w:t>
      </w:r>
    </w:p>
    <w:p w:rsidR="00034EDD" w:rsidRPr="00034EDD" w:rsidRDefault="00034EDD" w:rsidP="00034EDD">
      <w:pPr>
        <w:pStyle w:val="aa"/>
        <w:rPr>
          <w:rFonts w:ascii="Arial" w:hAnsi="Arial"/>
          <w:sz w:val="22"/>
          <w:szCs w:val="22"/>
          <w:lang w:eastAsia="zh-CN"/>
        </w:rPr>
      </w:pPr>
      <w:r w:rsidRPr="00034EDD">
        <w:rPr>
          <w:sz w:val="22"/>
          <w:szCs w:val="22"/>
          <w:lang w:eastAsia="zh-CN"/>
        </w:rPr>
        <w:t>Вариант стандарт – 2-х или 3-хместный номер, душ и туалет в номере</w:t>
      </w:r>
    </w:p>
    <w:p w:rsidR="00034EDD" w:rsidRPr="00034EDD" w:rsidRDefault="00034EDD" w:rsidP="00034EDD">
      <w:pPr>
        <w:pStyle w:val="aa"/>
        <w:rPr>
          <w:rFonts w:ascii="Arial" w:hAnsi="Arial"/>
          <w:sz w:val="22"/>
          <w:szCs w:val="22"/>
          <w:lang w:eastAsia="zh-CN"/>
        </w:rPr>
      </w:pPr>
      <w:r w:rsidRPr="00034EDD">
        <w:rPr>
          <w:sz w:val="22"/>
          <w:szCs w:val="22"/>
          <w:lang w:eastAsia="zh-CN"/>
        </w:rPr>
        <w:t>6. Экскурсия на мыс Бурхан</w:t>
      </w:r>
    </w:p>
    <w:p w:rsidR="00034EDD" w:rsidRPr="00034EDD" w:rsidRDefault="00034EDD" w:rsidP="00034EDD">
      <w:pPr>
        <w:pStyle w:val="aa"/>
        <w:rPr>
          <w:rFonts w:ascii="Arial" w:hAnsi="Arial"/>
          <w:sz w:val="22"/>
          <w:szCs w:val="22"/>
          <w:lang w:eastAsia="zh-CN"/>
        </w:rPr>
      </w:pPr>
      <w:r w:rsidRPr="00034EDD">
        <w:rPr>
          <w:sz w:val="22"/>
          <w:szCs w:val="22"/>
          <w:lang w:eastAsia="zh-CN"/>
        </w:rPr>
        <w:t xml:space="preserve">7. Экскурсия остров </w:t>
      </w:r>
      <w:proofErr w:type="spellStart"/>
      <w:r w:rsidRPr="00034EDD">
        <w:rPr>
          <w:sz w:val="22"/>
          <w:szCs w:val="22"/>
          <w:lang w:eastAsia="zh-CN"/>
        </w:rPr>
        <w:t>Огой</w:t>
      </w:r>
      <w:proofErr w:type="spellEnd"/>
      <w:r w:rsidRPr="00034EDD">
        <w:rPr>
          <w:sz w:val="22"/>
          <w:szCs w:val="22"/>
          <w:lang w:eastAsia="zh-CN"/>
        </w:rPr>
        <w:t xml:space="preserve"> и мыс </w:t>
      </w:r>
      <w:proofErr w:type="spellStart"/>
      <w:r w:rsidRPr="00034EDD">
        <w:rPr>
          <w:sz w:val="22"/>
          <w:szCs w:val="22"/>
          <w:lang w:eastAsia="zh-CN"/>
        </w:rPr>
        <w:t>Хоргой</w:t>
      </w:r>
      <w:proofErr w:type="spellEnd"/>
    </w:p>
    <w:p w:rsidR="00034EDD" w:rsidRPr="00034EDD" w:rsidRDefault="00034EDD" w:rsidP="00034EDD">
      <w:pPr>
        <w:pStyle w:val="aa"/>
        <w:rPr>
          <w:rFonts w:ascii="Arial" w:hAnsi="Arial"/>
          <w:sz w:val="22"/>
          <w:szCs w:val="22"/>
          <w:lang w:eastAsia="zh-CN"/>
        </w:rPr>
      </w:pPr>
      <w:r w:rsidRPr="00034EDD">
        <w:rPr>
          <w:sz w:val="22"/>
          <w:szCs w:val="22"/>
          <w:lang w:eastAsia="zh-CN"/>
        </w:rPr>
        <w:t xml:space="preserve">8. Экскурсия на мыс </w:t>
      </w:r>
      <w:proofErr w:type="spellStart"/>
      <w:r w:rsidRPr="00034EDD">
        <w:rPr>
          <w:sz w:val="22"/>
          <w:szCs w:val="22"/>
          <w:lang w:eastAsia="zh-CN"/>
        </w:rPr>
        <w:t>Хобой</w:t>
      </w:r>
      <w:proofErr w:type="spellEnd"/>
    </w:p>
    <w:p w:rsidR="00034EDD" w:rsidRPr="00034EDD" w:rsidRDefault="00034EDD" w:rsidP="00034EDD">
      <w:pPr>
        <w:pStyle w:val="aa"/>
        <w:rPr>
          <w:rFonts w:ascii="Arial" w:hAnsi="Arial"/>
          <w:sz w:val="22"/>
          <w:szCs w:val="22"/>
          <w:lang w:eastAsia="zh-CN"/>
        </w:rPr>
      </w:pPr>
      <w:r w:rsidRPr="00034EDD">
        <w:rPr>
          <w:sz w:val="22"/>
          <w:szCs w:val="22"/>
          <w:lang w:eastAsia="zh-CN"/>
        </w:rPr>
        <w:t>9. Трансфер остров Ольхон – Усть-Баргузин</w:t>
      </w:r>
    </w:p>
    <w:p w:rsidR="00034EDD" w:rsidRPr="00034EDD" w:rsidRDefault="00034EDD" w:rsidP="00034EDD">
      <w:pPr>
        <w:pStyle w:val="aa"/>
        <w:rPr>
          <w:rFonts w:ascii="Arial" w:hAnsi="Arial"/>
          <w:sz w:val="22"/>
          <w:szCs w:val="22"/>
          <w:lang w:eastAsia="zh-CN"/>
        </w:rPr>
      </w:pPr>
      <w:r w:rsidRPr="00034EDD">
        <w:rPr>
          <w:sz w:val="22"/>
          <w:szCs w:val="22"/>
          <w:lang w:eastAsia="zh-CN"/>
        </w:rPr>
        <w:t xml:space="preserve">10. </w:t>
      </w:r>
      <w:proofErr w:type="gramStart"/>
      <w:r w:rsidRPr="00034EDD">
        <w:rPr>
          <w:sz w:val="22"/>
          <w:szCs w:val="22"/>
          <w:lang w:eastAsia="zh-CN"/>
        </w:rPr>
        <w:t>Питание по программе (1 день - обед; 2 день - завтрак, обед и ужин; 3, 4, 5 день - завтрак, обед-пикник, ужин; 6 день - завтрак, ужин)</w:t>
      </w:r>
      <w:proofErr w:type="gramEnd"/>
    </w:p>
    <w:p w:rsidR="00034EDD" w:rsidRPr="00034EDD" w:rsidRDefault="00034EDD" w:rsidP="00034EDD">
      <w:pPr>
        <w:pStyle w:val="aa"/>
        <w:rPr>
          <w:rFonts w:ascii="Arial" w:hAnsi="Arial"/>
          <w:sz w:val="22"/>
          <w:szCs w:val="22"/>
          <w:lang w:eastAsia="zh-CN"/>
        </w:rPr>
      </w:pPr>
      <w:r w:rsidRPr="00034EDD">
        <w:rPr>
          <w:sz w:val="22"/>
          <w:szCs w:val="22"/>
          <w:lang w:eastAsia="zh-CN"/>
        </w:rPr>
        <w:t>11. Размещение в Усть-Баргузине, гостевой дом, 2-хместный номер (душ и туалет на этаже)</w:t>
      </w:r>
    </w:p>
    <w:p w:rsidR="00034EDD" w:rsidRPr="00034EDD" w:rsidRDefault="00034EDD" w:rsidP="00034EDD">
      <w:pPr>
        <w:pStyle w:val="aa"/>
        <w:rPr>
          <w:rFonts w:ascii="Arial" w:hAnsi="Arial"/>
          <w:sz w:val="22"/>
          <w:szCs w:val="22"/>
          <w:lang w:eastAsia="zh-CN"/>
        </w:rPr>
      </w:pPr>
      <w:r w:rsidRPr="00034EDD">
        <w:rPr>
          <w:sz w:val="22"/>
          <w:szCs w:val="22"/>
          <w:lang w:eastAsia="zh-CN"/>
        </w:rPr>
        <w:t xml:space="preserve">12. Обзорная экскурсия по </w:t>
      </w:r>
      <w:proofErr w:type="spellStart"/>
      <w:r w:rsidRPr="00034EDD">
        <w:rPr>
          <w:sz w:val="22"/>
          <w:szCs w:val="22"/>
          <w:lang w:eastAsia="zh-CN"/>
        </w:rPr>
        <w:t>Баргузинскому</w:t>
      </w:r>
      <w:proofErr w:type="spellEnd"/>
      <w:r w:rsidRPr="00034EDD">
        <w:rPr>
          <w:sz w:val="22"/>
          <w:szCs w:val="22"/>
          <w:lang w:eastAsia="zh-CN"/>
        </w:rPr>
        <w:t xml:space="preserve"> заливу</w:t>
      </w:r>
    </w:p>
    <w:p w:rsidR="00034EDD" w:rsidRPr="00034EDD" w:rsidRDefault="00034EDD" w:rsidP="00034EDD">
      <w:pPr>
        <w:pStyle w:val="aa"/>
        <w:rPr>
          <w:rFonts w:ascii="Arial" w:hAnsi="Arial"/>
          <w:sz w:val="22"/>
          <w:szCs w:val="22"/>
          <w:lang w:eastAsia="zh-CN"/>
        </w:rPr>
      </w:pPr>
      <w:r w:rsidRPr="00034EDD">
        <w:rPr>
          <w:sz w:val="22"/>
          <w:szCs w:val="22"/>
          <w:lang w:eastAsia="zh-CN"/>
        </w:rPr>
        <w:t>13. Трансфер Усть-Баргузин – Улан-Удэ</w:t>
      </w:r>
    </w:p>
    <w:p w:rsidR="00034EDD" w:rsidRPr="00034EDD" w:rsidRDefault="00034EDD" w:rsidP="00034EDD">
      <w:pPr>
        <w:pStyle w:val="aa"/>
        <w:rPr>
          <w:rFonts w:ascii="Arial" w:hAnsi="Arial"/>
          <w:sz w:val="22"/>
          <w:szCs w:val="22"/>
          <w:lang w:eastAsia="zh-CN"/>
        </w:rPr>
      </w:pPr>
      <w:r w:rsidRPr="00034EDD">
        <w:rPr>
          <w:sz w:val="22"/>
          <w:szCs w:val="22"/>
          <w:lang w:eastAsia="zh-CN"/>
        </w:rPr>
        <w:t xml:space="preserve">14. Экскурсия в </w:t>
      </w:r>
      <w:proofErr w:type="spellStart"/>
      <w:r w:rsidRPr="00034EDD">
        <w:rPr>
          <w:sz w:val="22"/>
          <w:szCs w:val="22"/>
          <w:lang w:eastAsia="zh-CN"/>
        </w:rPr>
        <w:t>Иволгинский</w:t>
      </w:r>
      <w:proofErr w:type="spellEnd"/>
      <w:r w:rsidRPr="00034EDD">
        <w:rPr>
          <w:sz w:val="22"/>
          <w:szCs w:val="22"/>
          <w:lang w:eastAsia="zh-CN"/>
        </w:rPr>
        <w:t xml:space="preserve"> дацан</w:t>
      </w:r>
    </w:p>
    <w:p w:rsidR="00034EDD" w:rsidRPr="00034EDD" w:rsidRDefault="00034EDD" w:rsidP="00034EDD">
      <w:pPr>
        <w:pStyle w:val="aa"/>
        <w:rPr>
          <w:rFonts w:ascii="Arial" w:hAnsi="Arial"/>
          <w:sz w:val="22"/>
          <w:szCs w:val="22"/>
          <w:lang w:eastAsia="zh-CN"/>
        </w:rPr>
      </w:pPr>
      <w:r w:rsidRPr="00034EDD">
        <w:rPr>
          <w:sz w:val="22"/>
          <w:szCs w:val="22"/>
          <w:lang w:eastAsia="zh-CN"/>
        </w:rPr>
        <w:t xml:space="preserve">15. </w:t>
      </w:r>
      <w:proofErr w:type="gramStart"/>
      <w:r w:rsidRPr="00034EDD">
        <w:rPr>
          <w:sz w:val="22"/>
          <w:szCs w:val="22"/>
          <w:lang w:eastAsia="zh-CN"/>
        </w:rPr>
        <w:t>Ж</w:t>
      </w:r>
      <w:proofErr w:type="gramEnd"/>
      <w:r w:rsidRPr="00034EDD">
        <w:rPr>
          <w:sz w:val="22"/>
          <w:szCs w:val="22"/>
          <w:lang w:eastAsia="zh-CN"/>
        </w:rPr>
        <w:t>/</w:t>
      </w:r>
      <w:proofErr w:type="spellStart"/>
      <w:r w:rsidRPr="00034EDD">
        <w:rPr>
          <w:sz w:val="22"/>
          <w:szCs w:val="22"/>
          <w:lang w:eastAsia="zh-CN"/>
        </w:rPr>
        <w:t>д</w:t>
      </w:r>
      <w:proofErr w:type="spellEnd"/>
      <w:r w:rsidRPr="00034EDD">
        <w:rPr>
          <w:sz w:val="22"/>
          <w:szCs w:val="22"/>
          <w:lang w:eastAsia="zh-CN"/>
        </w:rPr>
        <w:t xml:space="preserve"> билеты Улан-Удэ – Иркутск (купе)</w:t>
      </w:r>
    </w:p>
    <w:p w:rsidR="00034EDD" w:rsidRPr="00034EDD" w:rsidRDefault="00034EDD" w:rsidP="00034EDD">
      <w:pPr>
        <w:pStyle w:val="aa"/>
        <w:rPr>
          <w:sz w:val="22"/>
          <w:szCs w:val="22"/>
          <w:lang w:eastAsia="zh-CN"/>
        </w:rPr>
      </w:pPr>
      <w:r w:rsidRPr="00034EDD">
        <w:rPr>
          <w:sz w:val="22"/>
          <w:szCs w:val="22"/>
          <w:lang w:eastAsia="zh-CN"/>
        </w:rPr>
        <w:t xml:space="preserve">16. Трансфер </w:t>
      </w:r>
      <w:proofErr w:type="gramStart"/>
      <w:r w:rsidRPr="00034EDD">
        <w:rPr>
          <w:sz w:val="22"/>
          <w:szCs w:val="22"/>
          <w:lang w:eastAsia="zh-CN"/>
        </w:rPr>
        <w:t>на ж</w:t>
      </w:r>
      <w:proofErr w:type="gramEnd"/>
      <w:r w:rsidRPr="00034EDD">
        <w:rPr>
          <w:sz w:val="22"/>
          <w:szCs w:val="22"/>
          <w:lang w:eastAsia="zh-CN"/>
        </w:rPr>
        <w:t>/</w:t>
      </w:r>
      <w:proofErr w:type="spellStart"/>
      <w:r w:rsidRPr="00034EDD">
        <w:rPr>
          <w:sz w:val="22"/>
          <w:szCs w:val="22"/>
          <w:lang w:eastAsia="zh-CN"/>
        </w:rPr>
        <w:t>д</w:t>
      </w:r>
      <w:proofErr w:type="spellEnd"/>
      <w:r w:rsidRPr="00034EDD">
        <w:rPr>
          <w:sz w:val="22"/>
          <w:szCs w:val="22"/>
          <w:lang w:eastAsia="zh-CN"/>
        </w:rPr>
        <w:t xml:space="preserve"> вокзал или в аэропорт. </w:t>
      </w:r>
    </w:p>
    <w:p w:rsidR="00034EDD" w:rsidRPr="00034EDD" w:rsidRDefault="00034EDD" w:rsidP="00034EDD">
      <w:pPr>
        <w:pStyle w:val="aa"/>
        <w:rPr>
          <w:rFonts w:ascii="Arial" w:hAnsi="Arial"/>
          <w:sz w:val="22"/>
          <w:szCs w:val="22"/>
          <w:lang w:eastAsia="zh-CN"/>
        </w:rPr>
      </w:pPr>
    </w:p>
    <w:p w:rsidR="00034EDD" w:rsidRPr="00034EDD" w:rsidRDefault="00034EDD" w:rsidP="00034EDD">
      <w:pPr>
        <w:pStyle w:val="aa"/>
        <w:rPr>
          <w:rFonts w:ascii="Arial" w:hAnsi="Arial"/>
          <w:b/>
          <w:sz w:val="22"/>
          <w:szCs w:val="22"/>
          <w:lang w:eastAsia="zh-CN"/>
        </w:rPr>
      </w:pPr>
      <w:r w:rsidRPr="00034EDD">
        <w:rPr>
          <w:b/>
          <w:sz w:val="22"/>
          <w:szCs w:val="22"/>
          <w:lang w:eastAsia="zh-CN"/>
        </w:rPr>
        <w:t>В стоимость не включено:</w:t>
      </w:r>
    </w:p>
    <w:p w:rsidR="00034EDD" w:rsidRPr="00034EDD" w:rsidRDefault="00034EDD" w:rsidP="00034EDD">
      <w:pPr>
        <w:pStyle w:val="aa"/>
        <w:rPr>
          <w:rFonts w:ascii="Arial" w:hAnsi="Arial"/>
          <w:sz w:val="22"/>
          <w:szCs w:val="22"/>
          <w:lang w:eastAsia="zh-CN"/>
        </w:rPr>
      </w:pPr>
      <w:r w:rsidRPr="00034EDD">
        <w:rPr>
          <w:sz w:val="22"/>
          <w:szCs w:val="22"/>
          <w:lang w:eastAsia="zh-CN"/>
        </w:rPr>
        <w:t xml:space="preserve">1. </w:t>
      </w:r>
      <w:proofErr w:type="gramStart"/>
      <w:r w:rsidRPr="00034EDD">
        <w:rPr>
          <w:sz w:val="22"/>
          <w:szCs w:val="22"/>
          <w:lang w:eastAsia="zh-CN"/>
        </w:rPr>
        <w:t>Дополнительные</w:t>
      </w:r>
      <w:proofErr w:type="gramEnd"/>
      <w:r w:rsidRPr="00034EDD">
        <w:rPr>
          <w:sz w:val="22"/>
          <w:szCs w:val="22"/>
          <w:lang w:eastAsia="zh-CN"/>
        </w:rPr>
        <w:t xml:space="preserve"> </w:t>
      </w:r>
      <w:proofErr w:type="spellStart"/>
      <w:r w:rsidRPr="00034EDD">
        <w:rPr>
          <w:sz w:val="22"/>
          <w:szCs w:val="22"/>
          <w:lang w:eastAsia="zh-CN"/>
        </w:rPr>
        <w:t>трансферы</w:t>
      </w:r>
      <w:proofErr w:type="spellEnd"/>
      <w:r w:rsidRPr="00034EDD">
        <w:rPr>
          <w:sz w:val="22"/>
          <w:szCs w:val="22"/>
          <w:lang w:eastAsia="zh-CN"/>
        </w:rPr>
        <w:t>, не указанные в программе</w:t>
      </w:r>
    </w:p>
    <w:p w:rsidR="00034EDD" w:rsidRPr="00034EDD" w:rsidRDefault="00034EDD" w:rsidP="00034EDD">
      <w:pPr>
        <w:pStyle w:val="aa"/>
        <w:rPr>
          <w:rFonts w:ascii="Arial" w:hAnsi="Arial"/>
          <w:sz w:val="22"/>
          <w:szCs w:val="22"/>
          <w:lang w:eastAsia="zh-CN"/>
        </w:rPr>
      </w:pPr>
      <w:r w:rsidRPr="00034EDD">
        <w:rPr>
          <w:sz w:val="22"/>
          <w:szCs w:val="22"/>
          <w:lang w:eastAsia="zh-CN"/>
        </w:rPr>
        <w:t>2. Питание в придорожных кафе</w:t>
      </w:r>
    </w:p>
    <w:p w:rsidR="00034EDD" w:rsidRPr="00034EDD" w:rsidRDefault="00034EDD" w:rsidP="00034EDD">
      <w:pPr>
        <w:pStyle w:val="aa"/>
        <w:rPr>
          <w:rFonts w:ascii="Arial" w:hAnsi="Arial"/>
          <w:sz w:val="22"/>
          <w:szCs w:val="22"/>
          <w:lang w:eastAsia="zh-CN"/>
        </w:rPr>
      </w:pPr>
      <w:r w:rsidRPr="00034EDD">
        <w:rPr>
          <w:sz w:val="22"/>
          <w:szCs w:val="22"/>
          <w:lang w:eastAsia="zh-CN"/>
        </w:rPr>
        <w:t>3. Дополнительные услуги, не указанные в программе или указанные в программе за дополнительную оплату. </w:t>
      </w:r>
    </w:p>
    <w:p w:rsidR="00B42344" w:rsidRPr="00E37E63" w:rsidRDefault="00E37E63" w:rsidP="00E21DF5">
      <w:pPr>
        <w:rPr>
          <w:b/>
          <w:sz w:val="28"/>
          <w:szCs w:val="28"/>
        </w:rPr>
      </w:pPr>
      <w:r>
        <w:rPr>
          <w:b/>
          <w:sz w:val="28"/>
          <w:szCs w:val="28"/>
        </w:rPr>
        <w:br/>
      </w:r>
    </w:p>
    <w:sectPr w:rsidR="00B42344" w:rsidRPr="00E37E63" w:rsidSect="00C84D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0C2"/>
    <w:multiLevelType w:val="multilevel"/>
    <w:tmpl w:val="5EF8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4934C1"/>
    <w:multiLevelType w:val="multilevel"/>
    <w:tmpl w:val="2A7A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F3EE0"/>
    <w:multiLevelType w:val="multilevel"/>
    <w:tmpl w:val="A9CC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C85B43"/>
    <w:multiLevelType w:val="multilevel"/>
    <w:tmpl w:val="E3E0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824C1D"/>
    <w:multiLevelType w:val="hybridMultilevel"/>
    <w:tmpl w:val="2168F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230BF9"/>
    <w:rsid w:val="00006518"/>
    <w:rsid w:val="00034EDD"/>
    <w:rsid w:val="001417CF"/>
    <w:rsid w:val="00230BF9"/>
    <w:rsid w:val="002A5812"/>
    <w:rsid w:val="004125FF"/>
    <w:rsid w:val="005F3231"/>
    <w:rsid w:val="00605F16"/>
    <w:rsid w:val="007E20A4"/>
    <w:rsid w:val="009D4885"/>
    <w:rsid w:val="00A753B0"/>
    <w:rsid w:val="00A777B3"/>
    <w:rsid w:val="00B42344"/>
    <w:rsid w:val="00BA7A01"/>
    <w:rsid w:val="00C84D82"/>
    <w:rsid w:val="00CA7D20"/>
    <w:rsid w:val="00E15A2A"/>
    <w:rsid w:val="00E21DF5"/>
    <w:rsid w:val="00E37E63"/>
    <w:rsid w:val="00F14BF1"/>
    <w:rsid w:val="00F561FA"/>
    <w:rsid w:val="00F7706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23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034EDD"/>
    <w:pPr>
      <w:spacing w:before="100" w:beforeAutospacing="1" w:after="100" w:afterAutospacing="1"/>
      <w:outlineLvl w:val="1"/>
    </w:pPr>
    <w:rPr>
      <w:b/>
      <w:bCs/>
      <w:sz w:val="36"/>
      <w:szCs w:val="3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mi-callto">
    <w:name w:val="wmi-callto"/>
    <w:basedOn w:val="a0"/>
    <w:rsid w:val="00230BF9"/>
  </w:style>
  <w:style w:type="character" w:styleId="a3">
    <w:name w:val="Hyperlink"/>
    <w:basedOn w:val="a0"/>
    <w:uiPriority w:val="99"/>
    <w:semiHidden/>
    <w:unhideWhenUsed/>
    <w:rsid w:val="00230BF9"/>
    <w:rPr>
      <w:color w:val="0000FF"/>
      <w:u w:val="single"/>
    </w:rPr>
  </w:style>
  <w:style w:type="table" w:styleId="a4">
    <w:name w:val="Table Grid"/>
    <w:basedOn w:val="a1"/>
    <w:uiPriority w:val="59"/>
    <w:rsid w:val="00E37E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rsid w:val="005F3231"/>
    <w:pPr>
      <w:spacing w:before="100" w:beforeAutospacing="1" w:after="100" w:afterAutospacing="1"/>
    </w:pPr>
  </w:style>
  <w:style w:type="paragraph" w:styleId="a6">
    <w:name w:val="Balloon Text"/>
    <w:basedOn w:val="a"/>
    <w:link w:val="a7"/>
    <w:uiPriority w:val="99"/>
    <w:semiHidden/>
    <w:unhideWhenUsed/>
    <w:rsid w:val="005F3231"/>
    <w:rPr>
      <w:rFonts w:ascii="Tahoma" w:hAnsi="Tahoma" w:cs="Tahoma"/>
      <w:sz w:val="16"/>
      <w:szCs w:val="16"/>
    </w:rPr>
  </w:style>
  <w:style w:type="character" w:customStyle="1" w:styleId="a7">
    <w:name w:val="Текст выноски Знак"/>
    <w:basedOn w:val="a0"/>
    <w:link w:val="a6"/>
    <w:uiPriority w:val="99"/>
    <w:semiHidden/>
    <w:rsid w:val="005F3231"/>
    <w:rPr>
      <w:rFonts w:ascii="Tahoma" w:eastAsia="Times New Roman" w:hAnsi="Tahoma" w:cs="Tahoma"/>
      <w:sz w:val="16"/>
      <w:szCs w:val="16"/>
      <w:lang w:eastAsia="ru-RU"/>
    </w:rPr>
  </w:style>
  <w:style w:type="paragraph" w:styleId="a8">
    <w:name w:val="List Paragraph"/>
    <w:basedOn w:val="a"/>
    <w:uiPriority w:val="34"/>
    <w:qFormat/>
    <w:rsid w:val="00E21DF5"/>
    <w:pPr>
      <w:ind w:left="720"/>
      <w:contextualSpacing/>
    </w:pPr>
  </w:style>
  <w:style w:type="character" w:customStyle="1" w:styleId="20">
    <w:name w:val="Заголовок 2 Знак"/>
    <w:basedOn w:val="a0"/>
    <w:link w:val="2"/>
    <w:uiPriority w:val="9"/>
    <w:rsid w:val="00034EDD"/>
    <w:rPr>
      <w:rFonts w:ascii="Times New Roman" w:eastAsia="Times New Roman" w:hAnsi="Times New Roman" w:cs="Times New Roman"/>
      <w:b/>
      <w:bCs/>
      <w:sz w:val="36"/>
      <w:szCs w:val="36"/>
    </w:rPr>
  </w:style>
  <w:style w:type="character" w:styleId="a9">
    <w:name w:val="Strong"/>
    <w:basedOn w:val="a0"/>
    <w:uiPriority w:val="22"/>
    <w:qFormat/>
    <w:rsid w:val="00034EDD"/>
    <w:rPr>
      <w:b/>
      <w:bCs/>
    </w:rPr>
  </w:style>
  <w:style w:type="paragraph" w:styleId="aa">
    <w:name w:val="No Spacing"/>
    <w:uiPriority w:val="1"/>
    <w:qFormat/>
    <w:rsid w:val="00034ED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3747719">
      <w:bodyDiv w:val="1"/>
      <w:marLeft w:val="0"/>
      <w:marRight w:val="0"/>
      <w:marTop w:val="0"/>
      <w:marBottom w:val="0"/>
      <w:divBdr>
        <w:top w:val="none" w:sz="0" w:space="0" w:color="auto"/>
        <w:left w:val="none" w:sz="0" w:space="0" w:color="auto"/>
        <w:bottom w:val="none" w:sz="0" w:space="0" w:color="auto"/>
        <w:right w:val="none" w:sz="0" w:space="0" w:color="auto"/>
      </w:divBdr>
    </w:div>
    <w:div w:id="1138307229">
      <w:bodyDiv w:val="1"/>
      <w:marLeft w:val="0"/>
      <w:marRight w:val="0"/>
      <w:marTop w:val="0"/>
      <w:marBottom w:val="0"/>
      <w:divBdr>
        <w:top w:val="none" w:sz="0" w:space="0" w:color="auto"/>
        <w:left w:val="none" w:sz="0" w:space="0" w:color="auto"/>
        <w:bottom w:val="none" w:sz="0" w:space="0" w:color="auto"/>
        <w:right w:val="none" w:sz="0" w:space="0" w:color="auto"/>
      </w:divBdr>
    </w:div>
    <w:div w:id="1552183571">
      <w:bodyDiv w:val="1"/>
      <w:marLeft w:val="0"/>
      <w:marRight w:val="0"/>
      <w:marTop w:val="0"/>
      <w:marBottom w:val="0"/>
      <w:divBdr>
        <w:top w:val="none" w:sz="0" w:space="0" w:color="auto"/>
        <w:left w:val="none" w:sz="0" w:space="0" w:color="auto"/>
        <w:bottom w:val="none" w:sz="0" w:space="0" w:color="auto"/>
        <w:right w:val="none" w:sz="0" w:space="0" w:color="auto"/>
      </w:divBdr>
      <w:divsChild>
        <w:div w:id="1638611170">
          <w:marLeft w:val="0"/>
          <w:marRight w:val="0"/>
          <w:marTop w:val="0"/>
          <w:marBottom w:val="0"/>
          <w:divBdr>
            <w:top w:val="none" w:sz="0" w:space="0" w:color="auto"/>
            <w:left w:val="none" w:sz="0" w:space="0" w:color="auto"/>
            <w:bottom w:val="none" w:sz="0" w:space="0" w:color="auto"/>
            <w:right w:val="none" w:sz="0" w:space="0" w:color="auto"/>
          </w:divBdr>
          <w:divsChild>
            <w:div w:id="840310994">
              <w:marLeft w:val="0"/>
              <w:marRight w:val="0"/>
              <w:marTop w:val="0"/>
              <w:marBottom w:val="0"/>
              <w:divBdr>
                <w:top w:val="none" w:sz="0" w:space="0" w:color="auto"/>
                <w:left w:val="none" w:sz="0" w:space="0" w:color="auto"/>
                <w:bottom w:val="none" w:sz="0" w:space="0" w:color="auto"/>
                <w:right w:val="none" w:sz="0" w:space="0" w:color="auto"/>
              </w:divBdr>
            </w:div>
            <w:div w:id="940986733">
              <w:marLeft w:val="0"/>
              <w:marRight w:val="0"/>
              <w:marTop w:val="0"/>
              <w:marBottom w:val="0"/>
              <w:divBdr>
                <w:top w:val="none" w:sz="0" w:space="0" w:color="auto"/>
                <w:left w:val="none" w:sz="0" w:space="0" w:color="auto"/>
                <w:bottom w:val="none" w:sz="0" w:space="0" w:color="auto"/>
                <w:right w:val="none" w:sz="0" w:space="0" w:color="auto"/>
              </w:divBdr>
            </w:div>
            <w:div w:id="17008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ikalterra.com/ru/tours/baikal/tours_to_Lake_Baikal/Excursions_on_Lake_Baikal/Olkhon_Island_tour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621</Words>
  <Characters>3542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cp:lastModifiedBy>
  <cp:revision>8</cp:revision>
  <cp:lastPrinted>2016-09-01T09:45:00Z</cp:lastPrinted>
  <dcterms:created xsi:type="dcterms:W3CDTF">2016-12-06T02:09:00Z</dcterms:created>
  <dcterms:modified xsi:type="dcterms:W3CDTF">2018-01-25T07:48:00Z</dcterms:modified>
</cp:coreProperties>
</file>